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F421E" w14:textId="77777777" w:rsidR="002F72A5" w:rsidRPr="002F72A5" w:rsidRDefault="002F72A5" w:rsidP="002F72A5">
      <w:pPr>
        <w:spacing w:after="4"/>
        <w:ind w:left="5456" w:right="-284"/>
        <w:jc w:val="right"/>
        <w:rPr>
          <w:bCs/>
        </w:rPr>
      </w:pPr>
      <w:r w:rsidRPr="002F72A5">
        <w:rPr>
          <w:rFonts w:ascii="Arial" w:eastAsia="Arial" w:hAnsi="Arial" w:cs="Arial"/>
          <w:bCs/>
          <w:sz w:val="20"/>
        </w:rPr>
        <w:t xml:space="preserve">Załącznik Nr 1  </w:t>
      </w:r>
    </w:p>
    <w:p w14:paraId="7FB4FD00" w14:textId="286DC367" w:rsidR="002F72A5" w:rsidRPr="002F72A5" w:rsidRDefault="002F72A5" w:rsidP="002F72A5">
      <w:pPr>
        <w:spacing w:after="31"/>
        <w:ind w:left="5456" w:right="-284"/>
        <w:jc w:val="right"/>
        <w:rPr>
          <w:bCs/>
        </w:rPr>
      </w:pPr>
      <w:r w:rsidRPr="002F72A5">
        <w:rPr>
          <w:rFonts w:ascii="Arial" w:eastAsia="Arial" w:hAnsi="Arial" w:cs="Arial"/>
          <w:bCs/>
          <w:sz w:val="20"/>
        </w:rPr>
        <w:t xml:space="preserve">do Procedury zgłoszeń zewnętrznych </w:t>
      </w:r>
    </w:p>
    <w:p w14:paraId="79570527" w14:textId="77777777" w:rsidR="00B75EE7" w:rsidRDefault="00B75EE7" w:rsidP="002F72A5">
      <w:pPr>
        <w:spacing w:after="0" w:line="259" w:lineRule="auto"/>
        <w:ind w:left="2178" w:right="0"/>
        <w:jc w:val="left"/>
        <w:rPr>
          <w:b/>
        </w:rPr>
      </w:pPr>
    </w:p>
    <w:p w14:paraId="047A7897" w14:textId="6C7E0911" w:rsidR="002F72A5" w:rsidRDefault="002F72A5" w:rsidP="003405AC">
      <w:pPr>
        <w:spacing w:after="0" w:line="259" w:lineRule="auto"/>
        <w:ind w:left="2178" w:right="0" w:hanging="2178"/>
        <w:jc w:val="center"/>
        <w:rPr>
          <w:b/>
        </w:rPr>
      </w:pPr>
      <w:r>
        <w:rPr>
          <w:b/>
        </w:rPr>
        <w:t>FORMULARZ ZGŁOSZENIA NARUSZENIA PRAWA</w:t>
      </w:r>
    </w:p>
    <w:tbl>
      <w:tblPr>
        <w:tblStyle w:val="TableGrid"/>
        <w:tblW w:w="9061" w:type="dxa"/>
        <w:jc w:val="center"/>
        <w:tblInd w:w="0" w:type="dxa"/>
        <w:tblCellMar>
          <w:top w:w="41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21"/>
        <w:gridCol w:w="1931"/>
        <w:gridCol w:w="2315"/>
        <w:gridCol w:w="1794"/>
      </w:tblGrid>
      <w:tr w:rsidR="002F72A5" w14:paraId="2A24C1B4" w14:textId="77777777" w:rsidTr="002F72A5">
        <w:trPr>
          <w:trHeight w:val="482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70DEEB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DANE OSOBY SKŁADAJĄCEJ ZGŁOSZENIE </w:t>
            </w:r>
          </w:p>
        </w:tc>
      </w:tr>
      <w:tr w:rsidR="002F72A5" w14:paraId="2F44DC0B" w14:textId="77777777" w:rsidTr="002F72A5">
        <w:trPr>
          <w:trHeight w:val="488"/>
          <w:jc w:val="center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D22F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CF8" w14:textId="77777777" w:rsidR="002F72A5" w:rsidRDefault="002F72A5" w:rsidP="003769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F72A5" w14:paraId="24ABE24B" w14:textId="77777777" w:rsidTr="002F72A5">
        <w:trPr>
          <w:trHeight w:val="485"/>
          <w:jc w:val="center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6371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Adres kontaktowy/ telefon/e-mail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D0E6" w14:textId="77777777" w:rsidR="002F72A5" w:rsidRDefault="002F72A5" w:rsidP="003769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F72A5" w14:paraId="7F724D14" w14:textId="77777777" w:rsidTr="002F72A5">
        <w:trPr>
          <w:trHeight w:val="487"/>
          <w:jc w:val="center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2FCF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Miejsce pracy</w:t>
            </w:r>
            <w:r>
              <w:t xml:space="preserve"> </w:t>
            </w:r>
            <w:r>
              <w:rPr>
                <w:sz w:val="22"/>
              </w:rPr>
              <w:t xml:space="preserve">(wydział/biuro)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0CDD" w14:textId="77777777" w:rsidR="002F72A5" w:rsidRDefault="002F72A5" w:rsidP="003769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F72A5" w14:paraId="457C6D2A" w14:textId="77777777" w:rsidTr="002F72A5">
        <w:trPr>
          <w:trHeight w:val="586"/>
          <w:jc w:val="center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D74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Stanowisko/funkcja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5847" w14:textId="77777777" w:rsidR="002F72A5" w:rsidRDefault="002F72A5" w:rsidP="003769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F72A5" w14:paraId="4724707A" w14:textId="77777777" w:rsidTr="002F72A5">
        <w:trPr>
          <w:trHeight w:val="3791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C823" w14:textId="77777777" w:rsidR="002F72A5" w:rsidRDefault="002F72A5" w:rsidP="00376933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lub </w:t>
            </w:r>
            <w:r>
              <w:rPr>
                <w:b/>
                <w:i/>
                <w:sz w:val="22"/>
              </w:rPr>
              <w:t xml:space="preserve">(należy zaznaczyć właściwe - X) </w:t>
            </w:r>
          </w:p>
          <w:p w14:paraId="082EC56E" w14:textId="60A0EF47" w:rsidR="002F72A5" w:rsidRDefault="002F72A5" w:rsidP="00376933">
            <w:pPr>
              <w:spacing w:after="10" w:line="261" w:lineRule="auto"/>
              <w:ind w:left="0" w:right="105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osoba świadczącej pracę na innej podstawie niż stosunek pracy, w tym na podstawie umowy cywilnoprawnej; </w:t>
            </w:r>
            <w:r w:rsidR="00B75EE7">
              <w:rPr>
                <w:sz w:val="20"/>
              </w:rPr>
              <w:br/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przedsiębiorca; </w:t>
            </w:r>
          </w:p>
          <w:p w14:paraId="0558B0DB" w14:textId="77777777" w:rsidR="002F72A5" w:rsidRDefault="002F72A5" w:rsidP="00376933">
            <w:pPr>
              <w:spacing w:after="11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członek organu osoby prawnej lub jednostki organizacyjnej nieposiadającej osobowości prawnej; </w:t>
            </w:r>
          </w:p>
          <w:p w14:paraId="36857543" w14:textId="77777777" w:rsidR="002F72A5" w:rsidRDefault="002F72A5" w:rsidP="00376933">
            <w:pPr>
              <w:spacing w:after="40" w:line="254" w:lineRule="auto"/>
              <w:ind w:left="283" w:right="3684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osoba świadcząca pracę pod nadzorem  i kierownictwem wykonawcy, podwykonawcy lub dostawcy;   </w:t>
            </w:r>
          </w:p>
          <w:p w14:paraId="38F04B8E" w14:textId="77777777" w:rsidR="002F72A5" w:rsidRDefault="002F72A5" w:rsidP="00376933">
            <w:pPr>
              <w:spacing w:after="13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stażysta; </w:t>
            </w:r>
          </w:p>
          <w:p w14:paraId="758F539C" w14:textId="77777777" w:rsidR="002F72A5" w:rsidRDefault="002F72A5" w:rsidP="00376933">
            <w:pPr>
              <w:spacing w:after="15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wolontariusz; </w:t>
            </w:r>
          </w:p>
          <w:p w14:paraId="16877D63" w14:textId="77777777" w:rsidR="002F72A5" w:rsidRDefault="002F72A5" w:rsidP="00376933">
            <w:pPr>
              <w:spacing w:after="9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praktykant;</w:t>
            </w:r>
            <w:r>
              <w:rPr>
                <w:color w:val="FF0000"/>
                <w:sz w:val="20"/>
              </w:rPr>
              <w:t xml:space="preserve"> </w:t>
            </w:r>
          </w:p>
          <w:p w14:paraId="66E2003A" w14:textId="77777777" w:rsidR="002F72A5" w:rsidRDefault="002F72A5" w:rsidP="00376933">
            <w:pPr>
              <w:spacing w:after="0" w:line="244" w:lineRule="auto"/>
              <w:ind w:left="283" w:right="0" w:hanging="283"/>
              <w:jc w:val="left"/>
            </w:pPr>
            <w:r>
              <w:rPr>
                <w:rFonts w:ascii="Segoe UI Symbol" w:eastAsia="Segoe UI Symbol" w:hAnsi="Segoe UI Symbol" w:cs="Segoe UI Symbol"/>
              </w:rPr>
              <w:t>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</w:rPr>
              <w:t>osoba fizycznej, która uzyskała informację o naruszeniu prawa w kontekście związanym z pracą przed nawiązaniem stosunku pracy lub innego stosunku prawnego stanowiącego podstawę świadczenia pracy lub usług, lub pełnienia funkcji w Urzędzie, albo na jego rzecz lub już po ich ustaniu.</w:t>
            </w:r>
            <w:r>
              <w:t xml:space="preserve"> </w:t>
            </w:r>
          </w:p>
          <w:p w14:paraId="072F92EE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2F72A5" w14:paraId="0DE27A68" w14:textId="77777777" w:rsidTr="002F72A5">
        <w:trPr>
          <w:trHeight w:val="723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917FD8" w14:textId="68EB7195" w:rsidR="002F72A5" w:rsidRDefault="002F72A5" w:rsidP="002F72A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Jakiej dziedziny dotyczy naruszenie prawa ? </w:t>
            </w:r>
          </w:p>
        </w:tc>
      </w:tr>
      <w:tr w:rsidR="002F72A5" w14:paraId="4EF320F3" w14:textId="77777777" w:rsidTr="002F72A5">
        <w:trPr>
          <w:trHeight w:val="5075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1B3" w14:textId="77777777" w:rsidR="002F72A5" w:rsidRDefault="002F72A5" w:rsidP="00376933">
            <w:pPr>
              <w:spacing w:after="1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korupcji; </w:t>
            </w:r>
          </w:p>
          <w:p w14:paraId="490E3987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zamówień publicznych; </w:t>
            </w:r>
          </w:p>
          <w:p w14:paraId="41C1C04B" w14:textId="77777777" w:rsidR="002F72A5" w:rsidRDefault="002F72A5" w:rsidP="00376933">
            <w:pPr>
              <w:spacing w:after="2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usług, produktów i rynków finansowych; </w:t>
            </w:r>
          </w:p>
          <w:p w14:paraId="40FAC554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przeciwdziałania praniu pieniędzy oraz finansowaniu terroryzmu; </w:t>
            </w:r>
          </w:p>
          <w:p w14:paraId="6F70F750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bezpieczeństwa produktów i ich zgodności z wymogami; </w:t>
            </w:r>
          </w:p>
          <w:p w14:paraId="5BCCA30F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bezpieczeństwa transportu; </w:t>
            </w:r>
          </w:p>
          <w:p w14:paraId="54985EF9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ochrony środowiska; </w:t>
            </w:r>
          </w:p>
          <w:p w14:paraId="74805F34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ochrony radiologicznej i bezpieczeństwa jądrowego; </w:t>
            </w:r>
          </w:p>
          <w:p w14:paraId="7BD14B8B" w14:textId="77777777" w:rsidR="002F72A5" w:rsidRDefault="002F72A5" w:rsidP="00376933">
            <w:pPr>
              <w:spacing w:after="2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bezpieczeństwa żywności i pasz; </w:t>
            </w:r>
          </w:p>
          <w:p w14:paraId="274C04DD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zdrowia i dobrostanu zwierząt; </w:t>
            </w:r>
          </w:p>
          <w:p w14:paraId="2A636562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zdrowia publicznego; </w:t>
            </w:r>
          </w:p>
          <w:p w14:paraId="423524F0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ochrony konsumentów; </w:t>
            </w:r>
          </w:p>
          <w:p w14:paraId="0BD6D7D8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ochrony prywatności i danych osobowych; </w:t>
            </w:r>
          </w:p>
          <w:p w14:paraId="4C2325FA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bezpieczeństwa sieci i systemów     teleinformatycznych; </w:t>
            </w:r>
          </w:p>
          <w:p w14:paraId="7B74BD9C" w14:textId="77777777" w:rsidR="002F72A5" w:rsidRDefault="002F72A5" w:rsidP="00376933">
            <w:pPr>
              <w:spacing w:after="40" w:line="242" w:lineRule="auto"/>
              <w:ind w:left="283" w:right="0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interesów finansowych Skarbu Państwa Rzeczypospolitej Polskiej, jednostki samorządu terytorialnego oraz Unii Europejskiej; </w:t>
            </w:r>
          </w:p>
          <w:p w14:paraId="489B090D" w14:textId="77777777" w:rsidR="002F72A5" w:rsidRDefault="002F72A5" w:rsidP="00376933">
            <w:pPr>
              <w:spacing w:after="40" w:line="242" w:lineRule="auto"/>
              <w:ind w:left="283" w:right="0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rynku wewnętrznego Unii Europejskiej, w tym publicznoprawnych zasad konkurencji i pomocy państwa oraz opodatkowania osób prawnych; </w:t>
            </w:r>
          </w:p>
          <w:p w14:paraId="7EB70977" w14:textId="77777777" w:rsidR="002F72A5" w:rsidRDefault="002F72A5" w:rsidP="00376933">
            <w:pPr>
              <w:spacing w:after="0" w:line="259" w:lineRule="auto"/>
              <w:ind w:left="283" w:right="790" w:hanging="283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konstytucyjnych wolności i praw człowieka i obywatela – występujące w stosunkach jednostki  z organami władzy publicznej i niezwiązane z wskazanymi dziedzinami . </w:t>
            </w:r>
          </w:p>
        </w:tc>
      </w:tr>
      <w:tr w:rsidR="002F72A5" w14:paraId="2AFCFD42" w14:textId="77777777" w:rsidTr="002F72A5">
        <w:trPr>
          <w:trHeight w:val="302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AE5" w14:textId="77777777" w:rsidR="002F72A5" w:rsidRDefault="002F72A5" w:rsidP="00376933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(należy zaznaczyć właściwe - X) </w:t>
            </w:r>
          </w:p>
        </w:tc>
      </w:tr>
      <w:tr w:rsidR="002F72A5" w14:paraId="4A495D5D" w14:textId="77777777" w:rsidTr="00B75EE7">
        <w:trPr>
          <w:trHeight w:val="887"/>
          <w:jc w:val="center"/>
        </w:trPr>
        <w:tc>
          <w:tcPr>
            <w:tcW w:w="7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8C8D31" w14:textId="77777777" w:rsidR="002F72A5" w:rsidRDefault="002F72A5" w:rsidP="00376933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 xml:space="preserve">Opis sytuacji lub okoliczności, które doprowadziły lub mogą doprowadzić do naruszenia prawa wraz z uzasadnieniem i wskazaniem okoliczności faktycznych.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115DD4" w14:textId="77777777" w:rsidR="002F72A5" w:rsidRDefault="002F72A5" w:rsidP="003769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Data/termin zdarzenia  </w:t>
            </w:r>
          </w:p>
        </w:tc>
      </w:tr>
      <w:tr w:rsidR="002F72A5" w14:paraId="32847E91" w14:textId="77777777" w:rsidTr="002F72A5">
        <w:trPr>
          <w:trHeight w:val="4642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A055" w14:textId="77777777" w:rsidR="002F72A5" w:rsidRDefault="002F72A5" w:rsidP="00376933">
            <w:pPr>
              <w:spacing w:after="159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006DE21" w14:textId="77777777" w:rsidR="002F72A5" w:rsidRDefault="002F72A5" w:rsidP="00376933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F72A5" w14:paraId="13C9C1BE" w14:textId="77777777" w:rsidTr="002F72A5">
        <w:trPr>
          <w:trHeight w:val="708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FF84DB4" w14:textId="77777777" w:rsidR="002F72A5" w:rsidRDefault="002F72A5" w:rsidP="0037693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Imię i nazwisko sprawcy powstania nieprawidłowości </w:t>
            </w:r>
          </w:p>
        </w:tc>
      </w:tr>
      <w:tr w:rsidR="002F72A5" w14:paraId="2B91745E" w14:textId="77777777" w:rsidTr="002F72A5">
        <w:trPr>
          <w:trHeight w:val="965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5736" w14:textId="77777777" w:rsidR="002F72A5" w:rsidRDefault="002F72A5" w:rsidP="00376933">
            <w:pPr>
              <w:spacing w:after="161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3908D82" w14:textId="77777777" w:rsidR="002F72A5" w:rsidRDefault="002F72A5" w:rsidP="0037693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F72A5" w14:paraId="1456C4BA" w14:textId="77777777" w:rsidTr="002F72A5">
        <w:trPr>
          <w:trHeight w:val="711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2A0036" w14:textId="77777777" w:rsidR="002F72A5" w:rsidRDefault="002F72A5" w:rsidP="0037693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Imię i nazwisko ewentualnego świadka lub świadków </w:t>
            </w:r>
          </w:p>
        </w:tc>
      </w:tr>
      <w:tr w:rsidR="002F72A5" w14:paraId="76FB51D5" w14:textId="77777777" w:rsidTr="002F72A5">
        <w:trPr>
          <w:trHeight w:val="965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D462" w14:textId="77777777" w:rsidR="002F72A5" w:rsidRDefault="002F72A5" w:rsidP="00376933">
            <w:pPr>
              <w:spacing w:after="161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3719203" w14:textId="77777777" w:rsidR="002F72A5" w:rsidRDefault="002F72A5" w:rsidP="0037693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F72A5" w14:paraId="07376354" w14:textId="77777777" w:rsidTr="002F72A5">
        <w:trPr>
          <w:trHeight w:val="710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27F42EE" w14:textId="77777777" w:rsidR="002F72A5" w:rsidRDefault="002F72A5" w:rsidP="0037693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Wskazanie ewentualnych dowodów i informacji, jakimi dysponuje sygnalista </w:t>
            </w:r>
          </w:p>
        </w:tc>
      </w:tr>
      <w:tr w:rsidR="002F72A5" w14:paraId="5EFC065D" w14:textId="77777777" w:rsidTr="002F72A5">
        <w:trPr>
          <w:trHeight w:val="2393"/>
          <w:jc w:val="center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033" w14:textId="77777777" w:rsidR="002F72A5" w:rsidRDefault="002F72A5" w:rsidP="00376933">
            <w:pPr>
              <w:spacing w:after="159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213A7B2" w14:textId="77777777" w:rsidR="002F72A5" w:rsidRDefault="002F72A5" w:rsidP="00376933">
            <w:pPr>
              <w:spacing w:after="161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715122E" w14:textId="77777777" w:rsidR="002F72A5" w:rsidRDefault="002F72A5" w:rsidP="00376933">
            <w:pPr>
              <w:spacing w:after="159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E676998" w14:textId="77777777" w:rsidR="002F72A5" w:rsidRDefault="002F72A5" w:rsidP="00376933">
            <w:pPr>
              <w:spacing w:after="159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04AC1DC" w14:textId="77777777" w:rsidR="002F72A5" w:rsidRDefault="002F72A5" w:rsidP="00376933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F72A5" w14:paraId="0140ED49" w14:textId="77777777" w:rsidTr="002F72A5">
        <w:trPr>
          <w:trHeight w:val="642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8CF7C7" w14:textId="77777777" w:rsidR="002F72A5" w:rsidRDefault="002F72A5" w:rsidP="00376933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Podpis osoby składającej zgłoszenie  data 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68B" w14:textId="77777777" w:rsidR="002F72A5" w:rsidRDefault="002F72A5" w:rsidP="003769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F72A5" w14:paraId="06434573" w14:textId="77777777" w:rsidTr="002F72A5">
        <w:trPr>
          <w:trHeight w:val="644"/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DBB222" w14:textId="77777777" w:rsidR="002F72A5" w:rsidRDefault="002F72A5" w:rsidP="00376933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Podpis osoby przyjmującej zgłoszenie  data 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8710" w14:textId="77777777" w:rsidR="002F72A5" w:rsidRDefault="002F72A5" w:rsidP="003769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7EF968B8" w14:textId="77777777" w:rsidR="00300EA1" w:rsidRDefault="00300EA1"/>
    <w:sectPr w:rsidR="00300EA1" w:rsidSect="002F7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60"/>
    <w:rsid w:val="000B31ED"/>
    <w:rsid w:val="002F72A5"/>
    <w:rsid w:val="00300EA1"/>
    <w:rsid w:val="00326A60"/>
    <w:rsid w:val="003405AC"/>
    <w:rsid w:val="006B2CE1"/>
    <w:rsid w:val="009A15CF"/>
    <w:rsid w:val="00A65BFC"/>
    <w:rsid w:val="00B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69B6"/>
  <w15:chartTrackingRefBased/>
  <w15:docId w15:val="{3E634D06-2768-4ADD-885C-DEAB734E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2A5"/>
    <w:pPr>
      <w:spacing w:after="25" w:line="250" w:lineRule="auto"/>
      <w:ind w:left="10" w:right="1415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72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</dc:creator>
  <cp:keywords/>
  <dc:description/>
  <cp:lastModifiedBy>Marta Koc</cp:lastModifiedBy>
  <cp:revision>4</cp:revision>
  <dcterms:created xsi:type="dcterms:W3CDTF">2024-12-12T09:31:00Z</dcterms:created>
  <dcterms:modified xsi:type="dcterms:W3CDTF">2024-12-12T09:35:00Z</dcterms:modified>
</cp:coreProperties>
</file>